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25" w:rsidRDefault="0039794D" w:rsidP="003979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доклада: </w:t>
      </w:r>
      <w:r w:rsidRPr="0039794D">
        <w:rPr>
          <w:rFonts w:ascii="Times New Roman" w:hAnsi="Times New Roman" w:cs="Times New Roman"/>
          <w:b/>
          <w:sz w:val="28"/>
          <w:szCs w:val="28"/>
        </w:rPr>
        <w:t xml:space="preserve">Учет свойств ползучести в элементах </w:t>
      </w:r>
      <w:r w:rsidR="00E13EA4">
        <w:rPr>
          <w:rFonts w:ascii="Times New Roman" w:hAnsi="Times New Roman" w:cs="Times New Roman"/>
          <w:b/>
          <w:sz w:val="28"/>
          <w:szCs w:val="28"/>
        </w:rPr>
        <w:t>систем</w:t>
      </w:r>
      <w:r w:rsidR="00907CF8">
        <w:rPr>
          <w:rFonts w:ascii="Times New Roman" w:hAnsi="Times New Roman" w:cs="Times New Roman"/>
          <w:b/>
          <w:sz w:val="28"/>
          <w:szCs w:val="28"/>
        </w:rPr>
        <w:t>ы</w:t>
      </w:r>
      <w:r w:rsidR="00E13EA4">
        <w:rPr>
          <w:rFonts w:ascii="Times New Roman" w:hAnsi="Times New Roman" w:cs="Times New Roman"/>
          <w:b/>
          <w:sz w:val="28"/>
          <w:szCs w:val="28"/>
        </w:rPr>
        <w:t xml:space="preserve"> внешнего армирования</w:t>
      </w:r>
      <w:r w:rsidRPr="0039794D">
        <w:rPr>
          <w:rFonts w:ascii="Times New Roman" w:hAnsi="Times New Roman" w:cs="Times New Roman"/>
          <w:b/>
          <w:sz w:val="28"/>
          <w:szCs w:val="28"/>
        </w:rPr>
        <w:t xml:space="preserve"> железобетонных пролетных строений автодорожных мостов.</w:t>
      </w:r>
    </w:p>
    <w:p w:rsidR="0039794D" w:rsidRDefault="0039794D" w:rsidP="00E13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94D">
        <w:rPr>
          <w:rFonts w:ascii="Times New Roman" w:hAnsi="Times New Roman" w:cs="Times New Roman"/>
          <w:sz w:val="28"/>
          <w:szCs w:val="28"/>
        </w:rPr>
        <w:t>В докладе</w:t>
      </w:r>
      <w:bookmarkStart w:id="0" w:name="_GoBack"/>
      <w:bookmarkEnd w:id="0"/>
      <w:r w:rsidRPr="0039794D">
        <w:rPr>
          <w:rFonts w:ascii="Times New Roman" w:hAnsi="Times New Roman" w:cs="Times New Roman"/>
          <w:sz w:val="28"/>
          <w:szCs w:val="28"/>
        </w:rPr>
        <w:t xml:space="preserve"> будет рассмотрен вопрос учета влияния ползучести в элементах </w:t>
      </w:r>
      <w:r w:rsidR="00E13EA4">
        <w:rPr>
          <w:rFonts w:ascii="Times New Roman" w:hAnsi="Times New Roman" w:cs="Times New Roman"/>
          <w:sz w:val="28"/>
          <w:szCs w:val="28"/>
        </w:rPr>
        <w:t>систем</w:t>
      </w:r>
      <w:r w:rsidR="00907CF8">
        <w:rPr>
          <w:rFonts w:ascii="Times New Roman" w:hAnsi="Times New Roman" w:cs="Times New Roman"/>
          <w:sz w:val="28"/>
          <w:szCs w:val="28"/>
        </w:rPr>
        <w:t>ы</w:t>
      </w:r>
      <w:r w:rsidR="00E13EA4">
        <w:rPr>
          <w:rFonts w:ascii="Times New Roman" w:hAnsi="Times New Roman" w:cs="Times New Roman"/>
          <w:sz w:val="28"/>
          <w:szCs w:val="28"/>
        </w:rPr>
        <w:t xml:space="preserve"> внешнего армирования (</w:t>
      </w:r>
      <w:r w:rsidRPr="0039794D">
        <w:rPr>
          <w:rFonts w:ascii="Times New Roman" w:hAnsi="Times New Roman" w:cs="Times New Roman"/>
          <w:sz w:val="28"/>
          <w:szCs w:val="28"/>
        </w:rPr>
        <w:t>СВА</w:t>
      </w:r>
      <w:r w:rsidR="00E13EA4">
        <w:rPr>
          <w:rFonts w:ascii="Times New Roman" w:hAnsi="Times New Roman" w:cs="Times New Roman"/>
          <w:sz w:val="28"/>
          <w:szCs w:val="28"/>
        </w:rPr>
        <w:t xml:space="preserve">) </w:t>
      </w:r>
      <w:r w:rsidRPr="0039794D">
        <w:rPr>
          <w:rFonts w:ascii="Times New Roman" w:hAnsi="Times New Roman" w:cs="Times New Roman"/>
          <w:sz w:val="28"/>
          <w:szCs w:val="28"/>
        </w:rPr>
        <w:t xml:space="preserve"> железобетонных пролетных строений автодорожных мостов и приведены результаты экспериментальных исследований свойств ползучести в элементах усиления изгибаемых железобетонных конструкций, усиленных полимерными композиционными материалами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EA4" w:rsidRPr="00E13EA4" w:rsidRDefault="00E13EA4" w:rsidP="00E13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EA4">
        <w:rPr>
          <w:rFonts w:ascii="Times New Roman" w:hAnsi="Times New Roman" w:cs="Times New Roman"/>
          <w:sz w:val="28"/>
          <w:szCs w:val="28"/>
        </w:rPr>
        <w:t xml:space="preserve">В современных условиях композитные материалы нашли широкое применение в отечественной строительной практике для усиления железобетонных конструкций эксплуатируемых сооружений, что связано в первую очередь с более высокими прочностными и деформативными характеристиками композитов, по сравнению с традиционными материалами. Сегодня в практике дорожного строительства технологию усиления композиционными материалами применяют при выполнении работ по ремонту и капитальному ремонту ИССО. </w:t>
      </w:r>
    </w:p>
    <w:p w:rsidR="00E13EA4" w:rsidRPr="00E13EA4" w:rsidRDefault="00E13EA4" w:rsidP="00E13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3EA4">
        <w:rPr>
          <w:rFonts w:ascii="Times New Roman" w:hAnsi="Times New Roman" w:cs="Times New Roman"/>
          <w:sz w:val="28"/>
          <w:szCs w:val="28"/>
        </w:rPr>
        <w:t xml:space="preserve">В зависимости от выбранной технологии производства работ усиление может выполняться с разгрузкой или без разгрузки пролетных строений. При этом в случае выбора варианта усиления с разгрузкой от собственного веса доля действующих постоянных длительных нагрузок на усиленные главные балки может составить 50% от несущей способности усиленных главных балок, так же существует вероятность, </w:t>
      </w:r>
      <w:proofErr w:type="gramStart"/>
      <w:r w:rsidRPr="00E13EA4">
        <w:rPr>
          <w:rFonts w:ascii="Times New Roman" w:hAnsi="Times New Roman" w:cs="Times New Roman"/>
          <w:sz w:val="28"/>
          <w:szCs w:val="28"/>
        </w:rPr>
        <w:t>что  процессе</w:t>
      </w:r>
      <w:proofErr w:type="gramEnd"/>
      <w:r w:rsidRPr="00E13EA4">
        <w:rPr>
          <w:rFonts w:ascii="Times New Roman" w:hAnsi="Times New Roman" w:cs="Times New Roman"/>
          <w:sz w:val="28"/>
          <w:szCs w:val="28"/>
        </w:rPr>
        <w:t xml:space="preserve"> эксплуатаций могут быть добавлены дополнительные слои дорожной одежды, которые увеличат долю постоянных нагрузок до 70 %. В результате чего композиционный материал будет находиться в постоянно напряженном состоянии, что может вызвать рост напряжений </w:t>
      </w:r>
      <w:proofErr w:type="gramStart"/>
      <w:r w:rsidRPr="00E13EA4">
        <w:rPr>
          <w:rFonts w:ascii="Times New Roman" w:hAnsi="Times New Roman" w:cs="Times New Roman"/>
          <w:sz w:val="28"/>
          <w:szCs w:val="28"/>
        </w:rPr>
        <w:t>и  возникновение</w:t>
      </w:r>
      <w:proofErr w:type="gramEnd"/>
      <w:r w:rsidRPr="00E13EA4">
        <w:rPr>
          <w:rFonts w:ascii="Times New Roman" w:hAnsi="Times New Roman" w:cs="Times New Roman"/>
          <w:sz w:val="28"/>
          <w:szCs w:val="28"/>
        </w:rPr>
        <w:t xml:space="preserve"> ползучести. </w:t>
      </w:r>
      <w:r w:rsidRPr="00E13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Соответственно целесообразным является исследовать свойства ползучести элементов системы высокопрочного армирования. </w:t>
      </w:r>
    </w:p>
    <w:p w:rsidR="00E13EA4" w:rsidRPr="0039794D" w:rsidRDefault="00E13EA4" w:rsidP="00E13E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3EA4" w:rsidRPr="0039794D" w:rsidSect="003E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794D"/>
    <w:rsid w:val="0039794D"/>
    <w:rsid w:val="003E4F25"/>
    <w:rsid w:val="00627F12"/>
    <w:rsid w:val="00907CF8"/>
    <w:rsid w:val="00E1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2A757-99DD-4863-AD1F-62B91517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3EA4"/>
  </w:style>
  <w:style w:type="character" w:styleId="a3">
    <w:name w:val="Hyperlink"/>
    <w:basedOn w:val="a0"/>
    <w:uiPriority w:val="99"/>
    <w:semiHidden/>
    <w:unhideWhenUsed/>
    <w:rsid w:val="00E13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Клементьев</dc:creator>
  <cp:keywords/>
  <dc:description/>
  <cp:lastModifiedBy>Борис Сергеев</cp:lastModifiedBy>
  <cp:revision>2</cp:revision>
  <dcterms:created xsi:type="dcterms:W3CDTF">2017-03-22T10:07:00Z</dcterms:created>
  <dcterms:modified xsi:type="dcterms:W3CDTF">2017-03-22T10:07:00Z</dcterms:modified>
</cp:coreProperties>
</file>